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62902" w:rsidRDefault="00D44BBF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eading=h.4n5v4gnb3dqe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</w:rPr>
        <w:t>DECLARAÇÃO DE PERTENCIMENTO ÉTNICO</w:t>
      </w:r>
    </w:p>
    <w:p w14:paraId="00000002" w14:textId="77777777" w:rsidR="00762902" w:rsidRDefault="00D44BBF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lideranças comunitárias abaixo identificadas, do Quilombo________________________________________________________ (nome do Quilombo)</w:t>
      </w:r>
      <w:r>
        <w:rPr>
          <w:rFonts w:ascii="Times New Roman" w:eastAsia="Times New Roman" w:hAnsi="Times New Roman" w:cs="Times New Roman"/>
        </w:rPr>
        <w:t>, DECLARAM que _________________________________________ (nome completo), CIN/CPF n°_______________, é</w:t>
      </w:r>
      <w:r>
        <w:rPr>
          <w:rFonts w:ascii="Times New Roman" w:eastAsia="Times New Roman" w:hAnsi="Times New Roman" w:cs="Times New Roman"/>
          <w:color w:val="000000"/>
        </w:rPr>
        <w:t xml:space="preserve"> quilombola pertencente ao Quilombo_______________________________________________________ (nome do quilombo ao qual pertence), cuja respectiva comunidade</w:t>
      </w:r>
      <w:r>
        <w:rPr>
          <w:rFonts w:ascii="Times New Roman" w:eastAsia="Times New Roman" w:hAnsi="Times New Roman" w:cs="Times New Roman"/>
          <w:color w:val="000000"/>
        </w:rPr>
        <w:t xml:space="preserve"> está localizada no município de ___________________________________________, Estado_________________________, </w:t>
      </w:r>
      <w:r>
        <w:rPr>
          <w:rFonts w:ascii="Times New Roman" w:eastAsia="Times New Roman" w:hAnsi="Times New Roman" w:cs="Times New Roman"/>
        </w:rPr>
        <w:t xml:space="preserve">para fins de ocupar vaga reservada para pessoa quilombola. </w:t>
      </w:r>
      <w:r>
        <w:rPr>
          <w:rFonts w:ascii="Times New Roman" w:eastAsia="Times New Roman" w:hAnsi="Times New Roman" w:cs="Times New Roman"/>
          <w:color w:val="000000"/>
        </w:rPr>
        <w:t>Declaram ainda, que são lideranças reconhecidas da comunidade quilombola onde reside o</w:t>
      </w:r>
      <w:r>
        <w:rPr>
          <w:rFonts w:ascii="Times New Roman" w:eastAsia="Times New Roman" w:hAnsi="Times New Roman" w:cs="Times New Roman"/>
          <w:color w:val="000000"/>
        </w:rPr>
        <w:t xml:space="preserve"> estudante quilombola mencionado acima.</w:t>
      </w:r>
    </w:p>
    <w:p w14:paraId="00000003" w14:textId="77777777" w:rsidR="00762902" w:rsidRDefault="00D44BBF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ser expressão da verdade, firmamos e datamos a presente declaração</w:t>
      </w:r>
    </w:p>
    <w:p w14:paraId="00000004" w14:textId="77777777" w:rsidR="00762902" w:rsidRDefault="00762902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762902" w:rsidRDefault="00D44B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LIDERANÇA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6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0000007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0000008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</w:rPr>
        <w:t>: ________________________________________________</w:t>
      </w:r>
    </w:p>
    <w:p w14:paraId="00000009" w14:textId="77777777" w:rsidR="00762902" w:rsidRDefault="00D44B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0000000A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000000B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000000C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0000000D" w14:textId="77777777" w:rsidR="00762902" w:rsidRDefault="00D44BB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LIDERANÇA</w:t>
      </w:r>
      <w:r>
        <w:rPr>
          <w:rFonts w:ascii="Times New Roman" w:eastAsia="Times New Roman" w:hAnsi="Times New Roman" w:cs="Times New Roman"/>
          <w:b/>
          <w:bCs/>
        </w:rPr>
        <w:t xml:space="preserve"> 3 </w:t>
      </w:r>
    </w:p>
    <w:p w14:paraId="0000000E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000000F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00000010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00000011" w14:textId="77777777" w:rsidR="00762902" w:rsidRDefault="00762902">
      <w:pPr>
        <w:rPr>
          <w:rFonts w:ascii="Times New Roman" w:eastAsia="Times New Roman" w:hAnsi="Times New Roman" w:cs="Times New Roman"/>
        </w:rPr>
      </w:pPr>
    </w:p>
    <w:p w14:paraId="00000012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 de _________ de ______. </w:t>
      </w:r>
    </w:p>
    <w:p w14:paraId="00000013" w14:textId="77777777" w:rsidR="00762902" w:rsidRDefault="00D44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(cidade</w:t>
      </w:r>
      <w:r>
        <w:rPr>
          <w:rFonts w:ascii="Times New Roman" w:eastAsia="Times New Roman" w:hAnsi="Times New Roman" w:cs="Times New Roman"/>
          <w:sz w:val="22"/>
          <w:szCs w:val="22"/>
        </w:rPr>
        <w:t>/UF)                (dia)            (mês)                (ano)</w:t>
      </w:r>
    </w:p>
    <w:p w14:paraId="00000014" w14:textId="77777777" w:rsidR="00762902" w:rsidRDefault="00762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0000015" w14:textId="77777777" w:rsidR="00762902" w:rsidRDefault="00762902">
      <w:pPr>
        <w:rPr>
          <w:rFonts w:ascii="Times New Roman" w:eastAsia="Times New Roman" w:hAnsi="Times New Roman" w:cs="Times New Roman"/>
        </w:rPr>
      </w:pPr>
    </w:p>
    <w:p w14:paraId="00000016" w14:textId="77777777" w:rsidR="00762902" w:rsidRDefault="00D44BB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00000017" w14:textId="77777777" w:rsidR="00762902" w:rsidRDefault="00D44BBF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(Assinatura do/a candidato/a)</w:t>
      </w:r>
    </w:p>
    <w:p w14:paraId="00000018" w14:textId="77777777" w:rsidR="00762902" w:rsidRDefault="00D44BBF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Código Penal</w:t>
      </w:r>
    </w:p>
    <w:p w14:paraId="00000019" w14:textId="77777777" w:rsidR="00762902" w:rsidRDefault="00D44BBF">
      <w:pPr>
        <w:widowControl w:val="0"/>
        <w:spacing w:after="0" w:line="240" w:lineRule="auto"/>
        <w:ind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Estelionato: Art. 171 </w:t>
      </w:r>
      <w:r>
        <w:rPr>
          <w:rFonts w:ascii="Arial" w:eastAsia="Arial" w:hAnsi="Arial" w:cs="Arial"/>
          <w:sz w:val="16"/>
          <w:szCs w:val="16"/>
        </w:rPr>
        <w:t xml:space="preserve">– Obter, para si ou para outrem, vantagem ilícita, em prejuízo alheio, induzindo ou mantendo alguém em erro, mediante artifício, ardil, ou qualquer outro meio fraudulento.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reclusão, de um a cinco anos, e multa.</w:t>
      </w:r>
    </w:p>
    <w:p w14:paraId="0000001A" w14:textId="77777777" w:rsidR="00762902" w:rsidRDefault="00D44BBF">
      <w:pPr>
        <w:widowControl w:val="0"/>
        <w:spacing w:after="0" w:line="240" w:lineRule="auto"/>
        <w:ind w:right="673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Falsidade Ideológica: Art. 299 </w:t>
      </w:r>
      <w:r>
        <w:rPr>
          <w:rFonts w:ascii="Arial" w:eastAsia="Arial" w:hAnsi="Arial" w:cs="Arial"/>
          <w:sz w:val="16"/>
          <w:szCs w:val="16"/>
        </w:rPr>
        <w:t>– Omitir</w:t>
      </w:r>
      <w:r>
        <w:rPr>
          <w:rFonts w:ascii="Arial" w:eastAsia="Arial" w:hAnsi="Arial" w:cs="Arial"/>
          <w:sz w:val="16"/>
          <w:szCs w:val="16"/>
        </w:rPr>
        <w:t xml:space="preserve">, em documento público ou particular, declaração que dele devia constar, ou nele inserir ou fazer inserir declaração falsa ou diversa da que devia ser descrita, com o fim de prejudicar direito, criar obrigação ou alterar a verdade sobre fato juridicamente </w:t>
      </w:r>
      <w:r>
        <w:rPr>
          <w:rFonts w:ascii="Arial" w:eastAsia="Arial" w:hAnsi="Arial" w:cs="Arial"/>
          <w:sz w:val="16"/>
          <w:szCs w:val="16"/>
        </w:rPr>
        <w:t xml:space="preserve">relevante.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 de um a cinco anos, e multa, se o documento é público, e reclusão de um a três anos, e multa, se o documento é particular.</w:t>
      </w:r>
    </w:p>
    <w:sectPr w:rsidR="0076290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C16E7156-0966-47E1-8F01-BCF066C5080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02"/>
    <w:rsid w:val="00762902"/>
    <w:rsid w:val="00D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0A90E-D2A8-40A6-B596-46EEA5A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3a1etgG8qQxXaE6br1BByLATaw==">CgMxLjAyDmguNG41djRnbmIzZHFlOAByITFqdTdKLXBKbzY3eXpnOFRvVDhCanlTdFVQdWF1NTUxMg==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Cristina dos Santos Vinhas</dc:creator>
  <cp:lastModifiedBy>P16</cp:lastModifiedBy>
  <cp:revision>2</cp:revision>
  <dcterms:created xsi:type="dcterms:W3CDTF">2025-12-19T19:43:00Z</dcterms:created>
  <dcterms:modified xsi:type="dcterms:W3CDTF">2025-12-19T19:43:00Z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