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C4AB0" w:rsidRDefault="00767063">
      <w:pPr>
        <w:spacing w:before="240" w:after="24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MODELO DE AUTODECLARAÇÃO POR ESCRITO </w:t>
      </w:r>
    </w:p>
    <w:p w14:paraId="00000002" w14:textId="77777777" w:rsidR="008C4AB0" w:rsidRDefault="00767063">
      <w:pPr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AUTODECLARAÇÃO DE IDENTIDADE DE GÊNERO: TRAVESTI, MULHER OU HOMEM TRANS, TRANSMASCULINO OU PESSOA NÃO BINÁRIA </w:t>
      </w:r>
    </w:p>
    <w:p w14:paraId="00000003" w14:textId="77777777" w:rsidR="008C4AB0" w:rsidRDefault="008C4AB0">
      <w:pPr>
        <w:spacing w:before="240" w:after="240"/>
      </w:pPr>
    </w:p>
    <w:p w14:paraId="00000004" w14:textId="77777777" w:rsidR="008C4AB0" w:rsidRDefault="00767063">
      <w:pPr>
        <w:spacing w:before="240" w:after="240"/>
        <w:jc w:val="both"/>
      </w:pPr>
      <w:bookmarkStart w:id="1" w:name="_heading=h.slwyi7o9hv8" w:colFirst="0" w:colLast="0"/>
      <w:bookmarkEnd w:id="1"/>
      <w:r>
        <w:t xml:space="preserve">Eu, _____________________________________________________________, CIN/CPF __________________, declaro que sou uma pessoa </w:t>
      </w:r>
      <w:proofErr w:type="spellStart"/>
      <w:r>
        <w:t>trans</w:t>
      </w:r>
      <w:proofErr w:type="spellEnd"/>
      <w:r>
        <w:t xml:space="preserve"> de identidade _____________________________ (travesti, mulher ou homem </w:t>
      </w:r>
      <w:proofErr w:type="spellStart"/>
      <w:r>
        <w:t>trans</w:t>
      </w:r>
      <w:proofErr w:type="spellEnd"/>
      <w:r>
        <w:t xml:space="preserve">, </w:t>
      </w:r>
      <w:proofErr w:type="spellStart"/>
      <w:r>
        <w:t>transmasculino</w:t>
      </w:r>
      <w:proofErr w:type="spellEnd"/>
      <w:r>
        <w:t xml:space="preserve"> ou pessoa não binária), que atendo </w:t>
      </w:r>
      <w:r>
        <w:t xml:space="preserve">aos pronomes __________________, com o fim específico de atender aos critérios estipulados para esta vaga reservada. </w:t>
      </w:r>
    </w:p>
    <w:p w14:paraId="00000005" w14:textId="77777777" w:rsidR="008C4AB0" w:rsidRDefault="00767063">
      <w:pPr>
        <w:spacing w:before="240" w:after="240"/>
        <w:jc w:val="both"/>
      </w:pPr>
      <w:r>
        <w:t>Declaro ainda estar ciente que, se for detectada falsidade na declaração, estarei sujeita/o/e a minha eliminação do processo, e às penalid</w:t>
      </w:r>
      <w:r>
        <w:t>ades previstas em lei. Afirmo ainda que o nome utilizado no preenchimento acima e na ficha de inscrição é aquele que deve ser utilizado, mesmo que seja distinto de meu registro civil, vedando o uso de outra forma de identificação.</w:t>
      </w:r>
    </w:p>
    <w:p w14:paraId="00000006" w14:textId="77777777" w:rsidR="008C4AB0" w:rsidRDefault="008C4AB0">
      <w:pPr>
        <w:spacing w:before="240" w:after="240"/>
      </w:pPr>
    </w:p>
    <w:p w14:paraId="00000007" w14:textId="77777777" w:rsidR="008C4AB0" w:rsidRDefault="00767063">
      <w:pPr>
        <w:spacing w:after="0" w:line="240" w:lineRule="auto"/>
        <w:jc w:val="center"/>
        <w:rPr>
          <w:color w:val="000000"/>
        </w:rPr>
      </w:pPr>
      <w:r>
        <w:rPr>
          <w:color w:val="000000"/>
        </w:rPr>
        <w:t>_____________________, _</w:t>
      </w:r>
      <w:r>
        <w:rPr>
          <w:color w:val="000000"/>
        </w:rPr>
        <w:t xml:space="preserve">____ de 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______. </w:t>
      </w:r>
    </w:p>
    <w:p w14:paraId="00000008" w14:textId="77777777" w:rsidR="008C4AB0" w:rsidRDefault="00767063">
      <w:pPr>
        <w:spacing w:after="0" w:line="24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(cidade/</w:t>
      </w:r>
      <w:proofErr w:type="gramStart"/>
      <w:r>
        <w:rPr>
          <w:color w:val="000000"/>
          <w:sz w:val="22"/>
          <w:szCs w:val="22"/>
        </w:rPr>
        <w:t xml:space="preserve">UF)   </w:t>
      </w:r>
      <w:proofErr w:type="gramEnd"/>
      <w:r>
        <w:rPr>
          <w:color w:val="000000"/>
          <w:sz w:val="22"/>
          <w:szCs w:val="22"/>
        </w:rPr>
        <w:t xml:space="preserve">         (dia)          (mês)              (ano)</w:t>
      </w:r>
    </w:p>
    <w:p w14:paraId="00000009" w14:textId="77777777" w:rsidR="008C4AB0" w:rsidRDefault="008C4AB0">
      <w:pPr>
        <w:rPr>
          <w:color w:val="000000"/>
        </w:rPr>
      </w:pPr>
    </w:p>
    <w:p w14:paraId="0000000A" w14:textId="77777777" w:rsidR="008C4AB0" w:rsidRDefault="008C4AB0">
      <w:pPr>
        <w:rPr>
          <w:color w:val="000000"/>
        </w:rPr>
      </w:pPr>
    </w:p>
    <w:p w14:paraId="0000000B" w14:textId="77777777" w:rsidR="008C4AB0" w:rsidRDefault="00767063">
      <w:pPr>
        <w:spacing w:after="0"/>
        <w:jc w:val="center"/>
        <w:rPr>
          <w:color w:val="000000"/>
        </w:rPr>
      </w:pPr>
      <w:r>
        <w:rPr>
          <w:color w:val="000000"/>
        </w:rPr>
        <w:t xml:space="preserve">_____________________________________________ </w:t>
      </w:r>
    </w:p>
    <w:p w14:paraId="0000000C" w14:textId="77777777" w:rsidR="008C4AB0" w:rsidRDefault="00767063">
      <w:pPr>
        <w:spacing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(Assinatura do/a/e candidato/a/e)</w:t>
      </w:r>
    </w:p>
    <w:p w14:paraId="0000000D" w14:textId="77777777" w:rsidR="008C4AB0" w:rsidRDefault="008C4AB0">
      <w:pPr>
        <w:spacing w:before="240" w:after="240"/>
      </w:pPr>
    </w:p>
    <w:p w14:paraId="0000000E" w14:textId="77777777" w:rsidR="008C4AB0" w:rsidRDefault="00767063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Código Penal</w:t>
      </w:r>
    </w:p>
    <w:p w14:paraId="0000000F" w14:textId="77777777" w:rsidR="008C4AB0" w:rsidRDefault="00767063">
      <w:pPr>
        <w:widowControl w:val="0"/>
        <w:spacing w:after="0" w:line="240" w:lineRule="auto"/>
        <w:ind w:right="67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Estelionato: Art. 171 </w:t>
      </w:r>
      <w:r>
        <w:rPr>
          <w:rFonts w:ascii="Arial" w:eastAsia="Arial" w:hAnsi="Arial" w:cs="Arial"/>
          <w:sz w:val="16"/>
          <w:szCs w:val="16"/>
        </w:rPr>
        <w:t>– Obter, para si ou para outrem, van</w:t>
      </w:r>
      <w:r>
        <w:rPr>
          <w:rFonts w:ascii="Arial" w:eastAsia="Arial" w:hAnsi="Arial" w:cs="Arial"/>
          <w:sz w:val="16"/>
          <w:szCs w:val="16"/>
        </w:rPr>
        <w:t xml:space="preserve">tagem ilícita, em prejuízo alheio, induzindo ou mantendo alguém em erro, mediante artifício, ardil, ou qualquer outro meio fraudulento. 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Pena: </w:t>
      </w:r>
      <w:r>
        <w:rPr>
          <w:rFonts w:ascii="Arial" w:eastAsia="Arial" w:hAnsi="Arial" w:cs="Arial"/>
          <w:sz w:val="16"/>
          <w:szCs w:val="16"/>
        </w:rPr>
        <w:t>reclusão, de um a cinco anos, e multa.</w:t>
      </w:r>
    </w:p>
    <w:p w14:paraId="00000010" w14:textId="77777777" w:rsidR="008C4AB0" w:rsidRDefault="00767063">
      <w:pPr>
        <w:widowControl w:val="0"/>
        <w:spacing w:after="0" w:line="240" w:lineRule="auto"/>
        <w:ind w:right="673"/>
      </w:pPr>
      <w:r>
        <w:rPr>
          <w:rFonts w:ascii="Arial" w:eastAsia="Arial" w:hAnsi="Arial" w:cs="Arial"/>
          <w:b/>
          <w:bCs/>
          <w:sz w:val="16"/>
          <w:szCs w:val="16"/>
        </w:rPr>
        <w:t xml:space="preserve">Falsidade Ideológica: Art. 299 </w:t>
      </w:r>
      <w:r>
        <w:rPr>
          <w:rFonts w:ascii="Arial" w:eastAsia="Arial" w:hAnsi="Arial" w:cs="Arial"/>
          <w:sz w:val="16"/>
          <w:szCs w:val="16"/>
        </w:rPr>
        <w:t>– Omitir, em documento público ou particular</w:t>
      </w:r>
      <w:r>
        <w:rPr>
          <w:rFonts w:ascii="Arial" w:eastAsia="Arial" w:hAnsi="Arial" w:cs="Arial"/>
          <w:sz w:val="16"/>
          <w:szCs w:val="16"/>
        </w:rPr>
        <w:t xml:space="preserve">, declaração que dele devia constar, ou nele inserir ou fazer inserir declaração falsa ou diversa da que devia ser descrita, com o fim de prejudicar direito, criar obrigação ou alterar a verdade sobre fato juridicamente relevante. 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Pena: </w:t>
      </w:r>
      <w:r>
        <w:rPr>
          <w:rFonts w:ascii="Arial" w:eastAsia="Arial" w:hAnsi="Arial" w:cs="Arial"/>
          <w:sz w:val="16"/>
          <w:szCs w:val="16"/>
        </w:rPr>
        <w:t>reclusão de um a ci</w:t>
      </w:r>
      <w:r>
        <w:rPr>
          <w:rFonts w:ascii="Arial" w:eastAsia="Arial" w:hAnsi="Arial" w:cs="Arial"/>
          <w:sz w:val="16"/>
          <w:szCs w:val="16"/>
        </w:rPr>
        <w:t>nco anos, e multa, se o documento é público, e reclusão de um a três anos, e multa, se o documento é particular.</w:t>
      </w:r>
    </w:p>
    <w:sectPr w:rsidR="008C4AB0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F5B27F68-D668-401D-BB03-4E071FCC015F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2" w:fontKey="{2F60FC49-A4B8-4389-8381-E3E323A1C05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AB0"/>
    <w:rsid w:val="00767063"/>
    <w:rsid w:val="008C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968BE-BAEC-4ED0-9E24-ABB8A7C0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Reviso">
    <w:name w:val="Revision"/>
    <w:hidden/>
    <w:uiPriority w:val="99"/>
    <w:semiHidden/>
    <w:rsid w:val="000F7EA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73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173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r+puYTRJJ8l/p6JLz5MfSli1Cg==">CgMxLjAyDWguc2x3eWk3bzlodjg4AHIhMXg5ZkJ2bTFBZjRUazUxUGpVMmFrWVNxOExIUmVZeVBZ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Vitoria Cristina dos Santos Vinhas</dc:creator>
  <cp:lastModifiedBy>P16</cp:lastModifiedBy>
  <cp:revision>2</cp:revision>
  <dcterms:created xsi:type="dcterms:W3CDTF">2025-12-19T19:40:00Z</dcterms:created>
  <dcterms:modified xsi:type="dcterms:W3CDTF">2025-12-19T19:40:00Z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0x010100136556B92ACB9844A76DEB597963F9F2</vt:lpwstr>
  </property>
</Properties>
</file>